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05" w:rsidRDefault="00CB1A05" w:rsidP="00CB1A05">
      <w:pPr>
        <w:jc w:val="center"/>
      </w:pPr>
      <w:r>
        <w:rPr>
          <w:noProof/>
        </w:rPr>
        <w:drawing>
          <wp:inline distT="0" distB="0" distL="0" distR="0">
            <wp:extent cx="2388175" cy="1455420"/>
            <wp:effectExtent l="19050" t="0" r="0" b="0"/>
            <wp:docPr id="1" name="Picture 1" descr="Chief Nim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Nimham"/>
                    <pic:cNvPicPr>
                      <a:picLocks noChangeAspect="1" noChangeArrowheads="1"/>
                    </pic:cNvPicPr>
                  </pic:nvPicPr>
                  <pic:blipFill>
                    <a:blip r:embed="rId4" cstate="print">
                      <a:lum bright="30000"/>
                    </a:blip>
                    <a:srcRect/>
                    <a:stretch>
                      <a:fillRect/>
                    </a:stretch>
                  </pic:blipFill>
                  <pic:spPr bwMode="auto">
                    <a:xfrm>
                      <a:off x="0" y="0"/>
                      <a:ext cx="2388175" cy="1455420"/>
                    </a:xfrm>
                    <a:prstGeom prst="rect">
                      <a:avLst/>
                    </a:prstGeom>
                    <a:noFill/>
                    <a:ln w="9525">
                      <a:noFill/>
                      <a:miter lim="800000"/>
                      <a:headEnd/>
                      <a:tailEnd/>
                    </a:ln>
                  </pic:spPr>
                </pic:pic>
              </a:graphicData>
            </a:graphic>
          </wp:inline>
        </w:drawing>
      </w:r>
    </w:p>
    <w:p w:rsidR="00CB1A05" w:rsidRPr="001D0A17" w:rsidRDefault="00CB1A05" w:rsidP="00CB1A05">
      <w:pPr>
        <w:jc w:val="center"/>
        <w:rPr>
          <w:rFonts w:ascii="Arial Black" w:hAnsi="Arial Black"/>
        </w:rPr>
      </w:pPr>
      <w:r w:rsidRPr="001D0A17">
        <w:rPr>
          <w:rFonts w:ascii="Arial Black" w:hAnsi="Arial Black"/>
        </w:rPr>
        <w:t xml:space="preserve">Highlands </w:t>
      </w:r>
      <w:r>
        <w:rPr>
          <w:rFonts w:ascii="Arial Black" w:hAnsi="Arial Black"/>
        </w:rPr>
        <w:t xml:space="preserve">Historic </w:t>
      </w:r>
      <w:r w:rsidRPr="001D0A17">
        <w:rPr>
          <w:rFonts w:ascii="Arial Black" w:hAnsi="Arial Black"/>
        </w:rPr>
        <w:t>Preservation</w:t>
      </w:r>
    </w:p>
    <w:p w:rsidR="00CB1A05" w:rsidRPr="00FA46FB" w:rsidRDefault="00CB1A05" w:rsidP="00CB1A05">
      <w:pPr>
        <w:jc w:val="center"/>
        <w:rPr>
          <w:rFonts w:ascii="Old English Text MT" w:hAnsi="Old English Text MT"/>
        </w:rPr>
      </w:pPr>
      <w:r w:rsidRPr="00FA46FB">
        <w:rPr>
          <w:rFonts w:ascii="Vladimir Script" w:hAnsi="Vladimir Script"/>
        </w:rPr>
        <w:t>A Non-Profit Organization Dedicated to</w:t>
      </w:r>
      <w:r w:rsidRPr="00FA46FB">
        <w:rPr>
          <w:rFonts w:ascii="Old English Text MT" w:hAnsi="Old English Text MT"/>
        </w:rPr>
        <w:t xml:space="preserve"> </w:t>
      </w:r>
      <w:r w:rsidRPr="00FA46FB">
        <w:rPr>
          <w:rFonts w:ascii="Vladimir Script" w:hAnsi="Vladimir Script"/>
        </w:rPr>
        <w:t>Preserving the Highlands’ Hidden Historic Resources</w:t>
      </w:r>
    </w:p>
    <w:p w:rsidR="00CB1A05" w:rsidRPr="00FA46FB" w:rsidRDefault="00CB1A05" w:rsidP="00CB1A05">
      <w:pPr>
        <w:jc w:val="center"/>
        <w:rPr>
          <w:b/>
        </w:rPr>
      </w:pPr>
      <w:r w:rsidRPr="00FA46FB">
        <w:rPr>
          <w:b/>
        </w:rPr>
        <w:t>Kent Lakes, NY 10512</w:t>
      </w:r>
    </w:p>
    <w:p w:rsidR="00CB1A05" w:rsidRDefault="00CB1A05" w:rsidP="00CB1A05">
      <w:pPr>
        <w:ind w:left="2160" w:firstLine="720"/>
        <w:rPr>
          <w:b/>
        </w:rPr>
      </w:pPr>
      <w:r>
        <w:rPr>
          <w:b/>
        </w:rPr>
        <w:t xml:space="preserve">                       </w:t>
      </w:r>
      <w:r w:rsidRPr="00FA46FB">
        <w:rPr>
          <w:b/>
        </w:rPr>
        <w:t>(845) 249-8880</w:t>
      </w:r>
    </w:p>
    <w:p w:rsidR="00CB1A05" w:rsidRDefault="00CB1A05" w:rsidP="00CB1A05">
      <w:pPr>
        <w:jc w:val="center"/>
        <w:rPr>
          <w:rFonts w:ascii="Arial" w:hAnsi="Arial" w:cs="Arial"/>
        </w:rPr>
      </w:pPr>
      <w:r>
        <w:rPr>
          <w:b/>
        </w:rPr>
        <w:t>www.HighlandsPreservation.org</w:t>
      </w:r>
    </w:p>
    <w:p w:rsidR="007E2C14" w:rsidRDefault="00CB1A05" w:rsidP="00CB1A05">
      <w:pPr>
        <w:jc w:val="center"/>
        <w:rPr>
          <w:rFonts w:cs="Arial"/>
          <w:b/>
        </w:rPr>
      </w:pPr>
      <w:r>
        <w:rPr>
          <w:rFonts w:cs="Arial"/>
          <w:b/>
        </w:rPr>
        <w:t>V</w:t>
      </w:r>
      <w:r w:rsidRPr="00815312">
        <w:rPr>
          <w:rFonts w:cs="Arial"/>
          <w:b/>
        </w:rPr>
        <w:t xml:space="preserve">isit us on </w:t>
      </w:r>
      <w:proofErr w:type="spellStart"/>
      <w:r w:rsidRPr="00815312">
        <w:rPr>
          <w:rFonts w:cs="Arial"/>
          <w:b/>
        </w:rPr>
        <w:t>Facebook</w:t>
      </w:r>
      <w:proofErr w:type="spellEnd"/>
      <w:r w:rsidRPr="00815312">
        <w:rPr>
          <w:rFonts w:cs="Arial"/>
          <w:b/>
        </w:rPr>
        <w:t xml:space="preserve"> </w:t>
      </w:r>
      <w:r>
        <w:rPr>
          <w:rFonts w:cs="Arial"/>
          <w:b/>
          <w:noProof/>
        </w:rPr>
        <w:drawing>
          <wp:inline distT="0" distB="0" distL="0" distR="0">
            <wp:extent cx="205740" cy="205740"/>
            <wp:effectExtent l="19050" t="0" r="3810" b="0"/>
            <wp:docPr id="2" name="Pictur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p>
    <w:p w:rsidR="00455463" w:rsidRDefault="00455463" w:rsidP="00455463">
      <w:pPr>
        <w:rPr>
          <w:rFonts w:cs="Arial"/>
          <w:b/>
        </w:rPr>
      </w:pPr>
    </w:p>
    <w:p w:rsidR="00C8545A" w:rsidRDefault="00C8545A" w:rsidP="00455463">
      <w:pPr>
        <w:rPr>
          <w:rFonts w:cs="Arial"/>
          <w:b/>
        </w:rPr>
      </w:pPr>
    </w:p>
    <w:p w:rsidR="00CB1A05" w:rsidRDefault="00CB1A05" w:rsidP="00CB1A05">
      <w:pPr>
        <w:jc w:val="center"/>
        <w:rPr>
          <w:rFonts w:cs="Arial"/>
          <w:b/>
        </w:rPr>
      </w:pPr>
      <w:r>
        <w:rPr>
          <w:rFonts w:cs="Arial"/>
          <w:b/>
        </w:rPr>
        <w:t xml:space="preserve">George Baum’s </w:t>
      </w:r>
      <w:r w:rsidR="008A45FA">
        <w:rPr>
          <w:rFonts w:cs="Arial"/>
          <w:b/>
        </w:rPr>
        <w:t xml:space="preserve">Vandalism </w:t>
      </w:r>
      <w:r>
        <w:rPr>
          <w:rFonts w:cs="Arial"/>
          <w:b/>
        </w:rPr>
        <w:t>Policies Rebuked by New York</w:t>
      </w:r>
      <w:r w:rsidR="002E403F">
        <w:rPr>
          <w:rFonts w:cs="Arial"/>
          <w:b/>
        </w:rPr>
        <w:t>’s</w:t>
      </w:r>
      <w:r>
        <w:rPr>
          <w:rFonts w:cs="Arial"/>
          <w:b/>
        </w:rPr>
        <w:t xml:space="preserve"> Environmental Protection Agency Chiefs</w:t>
      </w:r>
    </w:p>
    <w:p w:rsidR="002015F2" w:rsidRDefault="002015F2" w:rsidP="002015F2">
      <w:pPr>
        <w:jc w:val="center"/>
        <w:rPr>
          <w:rFonts w:cs="Arial"/>
          <w:b/>
        </w:rPr>
      </w:pPr>
    </w:p>
    <w:p w:rsidR="002015F2" w:rsidRDefault="002015F2" w:rsidP="002015F2">
      <w:pPr>
        <w:jc w:val="center"/>
        <w:rPr>
          <w:rFonts w:cs="Arial"/>
          <w:b/>
        </w:rPr>
      </w:pPr>
      <w:r>
        <w:rPr>
          <w:rFonts w:cs="Arial"/>
          <w:b/>
        </w:rPr>
        <w:t>October 21, 2014</w:t>
      </w:r>
    </w:p>
    <w:p w:rsidR="00CB1A05" w:rsidRDefault="00CB1A05" w:rsidP="00CB1A05">
      <w:pPr>
        <w:jc w:val="center"/>
        <w:rPr>
          <w:rFonts w:cs="Arial"/>
          <w:b/>
        </w:rPr>
      </w:pPr>
    </w:p>
    <w:p w:rsidR="00CB1A05" w:rsidRDefault="00CB1A05" w:rsidP="00CB1A05">
      <w:pPr>
        <w:jc w:val="center"/>
        <w:rPr>
          <w:rFonts w:cs="Arial"/>
          <w:b/>
        </w:rPr>
      </w:pPr>
    </w:p>
    <w:p w:rsidR="00CB1A05" w:rsidRDefault="00CB1A05" w:rsidP="00CB1A05">
      <w:pPr>
        <w:jc w:val="both"/>
        <w:rPr>
          <w:rFonts w:cs="Arial"/>
        </w:rPr>
      </w:pPr>
      <w:r>
        <w:rPr>
          <w:rFonts w:cs="Arial"/>
          <w:b/>
        </w:rPr>
        <w:t xml:space="preserve">   </w:t>
      </w:r>
      <w:r w:rsidRPr="00CB1A05">
        <w:rPr>
          <w:rFonts w:cs="Arial"/>
        </w:rPr>
        <w:t xml:space="preserve">The </w:t>
      </w:r>
      <w:r w:rsidR="00D465F6">
        <w:rPr>
          <w:rFonts w:cs="Arial"/>
        </w:rPr>
        <w:t>C</w:t>
      </w:r>
      <w:r w:rsidRPr="00CB1A05">
        <w:rPr>
          <w:rFonts w:cs="Arial"/>
        </w:rPr>
        <w:t>ommissioners of New York’s top environmental pr</w:t>
      </w:r>
      <w:r>
        <w:rPr>
          <w:rFonts w:cs="Arial"/>
        </w:rPr>
        <w:t xml:space="preserve">otection agencies have </w:t>
      </w:r>
      <w:r w:rsidR="00D465F6">
        <w:rPr>
          <w:rFonts w:cs="Arial"/>
        </w:rPr>
        <w:t>vehemently</w:t>
      </w:r>
      <w:r w:rsidR="0056017E">
        <w:rPr>
          <w:rFonts w:cs="Arial"/>
        </w:rPr>
        <w:t xml:space="preserve"> disagreed with</w:t>
      </w:r>
      <w:r>
        <w:rPr>
          <w:rFonts w:cs="Arial"/>
        </w:rPr>
        <w:t xml:space="preserve"> the </w:t>
      </w:r>
      <w:r w:rsidR="002015F2">
        <w:rPr>
          <w:rFonts w:cs="Arial"/>
        </w:rPr>
        <w:t>actions</w:t>
      </w:r>
      <w:r>
        <w:rPr>
          <w:rFonts w:cs="Arial"/>
        </w:rPr>
        <w:t xml:space="preserve"> </w:t>
      </w:r>
      <w:r w:rsidR="00D465F6">
        <w:rPr>
          <w:rFonts w:cs="Arial"/>
        </w:rPr>
        <w:t xml:space="preserve">and statements </w:t>
      </w:r>
      <w:r>
        <w:rPr>
          <w:rFonts w:cs="Arial"/>
        </w:rPr>
        <w:t>of George Baum, the former Chairman of the Kent Conservation Advisory Committee, regarding vandalism on their public properties.</w:t>
      </w:r>
    </w:p>
    <w:p w:rsidR="00CB1A05" w:rsidRDefault="00CB1A05" w:rsidP="00CB1A05">
      <w:pPr>
        <w:jc w:val="both"/>
        <w:rPr>
          <w:rFonts w:cs="Arial"/>
        </w:rPr>
      </w:pPr>
    </w:p>
    <w:p w:rsidR="00CB1A05" w:rsidRDefault="00CB1A05" w:rsidP="00CB1A05">
      <w:pPr>
        <w:jc w:val="both"/>
        <w:rPr>
          <w:rFonts w:cs="Arial"/>
        </w:rPr>
      </w:pPr>
      <w:r>
        <w:rPr>
          <w:rFonts w:cs="Arial"/>
        </w:rPr>
        <w:t xml:space="preserve">   In 2010, vandal and fraudster “Dr.” Philip </w:t>
      </w:r>
      <w:proofErr w:type="spellStart"/>
      <w:r>
        <w:rPr>
          <w:rFonts w:cs="Arial"/>
        </w:rPr>
        <w:t>imbrogno</w:t>
      </w:r>
      <w:proofErr w:type="spellEnd"/>
      <w:r>
        <w:rPr>
          <w:rFonts w:cs="Arial"/>
        </w:rPr>
        <w:t xml:space="preserve"> and his </w:t>
      </w:r>
      <w:proofErr w:type="spellStart"/>
      <w:r>
        <w:rPr>
          <w:rFonts w:cs="Arial"/>
        </w:rPr>
        <w:t>protege</w:t>
      </w:r>
      <w:proofErr w:type="spellEnd"/>
      <w:r>
        <w:rPr>
          <w:rFonts w:cs="Arial"/>
        </w:rPr>
        <w:t xml:space="preserve">, Renee </w:t>
      </w:r>
      <w:proofErr w:type="spellStart"/>
      <w:r>
        <w:rPr>
          <w:rFonts w:cs="Arial"/>
        </w:rPr>
        <w:t>Fleury</w:t>
      </w:r>
      <w:proofErr w:type="spellEnd"/>
      <w:r>
        <w:rPr>
          <w:rFonts w:cs="Arial"/>
        </w:rPr>
        <w:t xml:space="preserve">, threatened registered archaeological sites located on properties owned by the New York State Department of Environmental </w:t>
      </w:r>
      <w:r w:rsidR="00C327BB">
        <w:rPr>
          <w:rFonts w:cs="Arial"/>
        </w:rPr>
        <w:t>Conservation (DEC)</w:t>
      </w:r>
      <w:r>
        <w:rPr>
          <w:rFonts w:cs="Arial"/>
        </w:rPr>
        <w:t xml:space="preserve"> and the New York City Department of Environmental Protection </w:t>
      </w:r>
      <w:r w:rsidR="00C327BB">
        <w:rPr>
          <w:rFonts w:cs="Arial"/>
        </w:rPr>
        <w:t xml:space="preserve">(DEP) </w:t>
      </w:r>
      <w:r>
        <w:rPr>
          <w:rFonts w:cs="Arial"/>
        </w:rPr>
        <w:t xml:space="preserve">in the town of Kent, Putnam County, New York. </w:t>
      </w:r>
      <w:proofErr w:type="spellStart"/>
      <w:r>
        <w:rPr>
          <w:rFonts w:cs="Arial"/>
        </w:rPr>
        <w:t>Imbrogno</w:t>
      </w:r>
      <w:proofErr w:type="spellEnd"/>
      <w:r>
        <w:rPr>
          <w:rFonts w:cs="Arial"/>
        </w:rPr>
        <w:t xml:space="preserve"> had previously planted foreign objects in the “King’s Chamber</w:t>
      </w:r>
      <w:r w:rsidR="00F27457">
        <w:rPr>
          <w:rFonts w:cs="Arial"/>
        </w:rPr>
        <w:t>”</w:t>
      </w:r>
      <w:r>
        <w:rPr>
          <w:rFonts w:cs="Arial"/>
        </w:rPr>
        <w:t xml:space="preserve"> in Putnam Valley, </w:t>
      </w:r>
      <w:r w:rsidR="00F27457">
        <w:rPr>
          <w:rFonts w:cs="Arial"/>
        </w:rPr>
        <w:t xml:space="preserve">the largest stone chamber in Putnam County, in his attempt to support his theories on its origin. </w:t>
      </w:r>
      <w:proofErr w:type="spellStart"/>
      <w:r w:rsidR="00F27457">
        <w:rPr>
          <w:rFonts w:cs="Arial"/>
        </w:rPr>
        <w:t>Imbrogno</w:t>
      </w:r>
      <w:proofErr w:type="spellEnd"/>
      <w:r w:rsidR="00F27457">
        <w:rPr>
          <w:rFonts w:cs="Arial"/>
        </w:rPr>
        <w:t xml:space="preserve"> had claimed to hold a doctora</w:t>
      </w:r>
      <w:r w:rsidR="00832A60">
        <w:rPr>
          <w:rFonts w:cs="Arial"/>
        </w:rPr>
        <w:t>l</w:t>
      </w:r>
      <w:r w:rsidR="00F27457">
        <w:rPr>
          <w:rFonts w:cs="Arial"/>
        </w:rPr>
        <w:t xml:space="preserve"> degree in Theoretical Physics from the Massachusetts Institute of Technology, and undergraduate degrees in astrophysics from the University of Texas. He also claimed to have </w:t>
      </w:r>
      <w:r w:rsidR="00832A60">
        <w:rPr>
          <w:rFonts w:cs="Arial"/>
        </w:rPr>
        <w:t>served as a</w:t>
      </w:r>
      <w:r w:rsidR="00F27457">
        <w:rPr>
          <w:rFonts w:cs="Arial"/>
        </w:rPr>
        <w:t xml:space="preserve"> Special Forces Green Beret officer in Vietnam</w:t>
      </w:r>
      <w:r w:rsidR="00832A60">
        <w:rPr>
          <w:rFonts w:cs="Arial"/>
        </w:rPr>
        <w:t xml:space="preserve"> in an act of stolen valor</w:t>
      </w:r>
      <w:r w:rsidR="00F27457">
        <w:rPr>
          <w:rFonts w:cs="Arial"/>
        </w:rPr>
        <w:t xml:space="preserve">. All of these claims were false, as verified by MIT, the </w:t>
      </w:r>
      <w:r w:rsidR="00C327BB">
        <w:rPr>
          <w:rFonts w:cs="Arial"/>
        </w:rPr>
        <w:t>U</w:t>
      </w:r>
      <w:r w:rsidR="00F27457">
        <w:rPr>
          <w:rFonts w:cs="Arial"/>
        </w:rPr>
        <w:t>niversity of Texas, and the U.S. military.</w:t>
      </w:r>
      <w:r w:rsidR="0066353B">
        <w:rPr>
          <w:rFonts w:cs="Arial"/>
        </w:rPr>
        <w:t xml:space="preserve"> </w:t>
      </w:r>
      <w:proofErr w:type="spellStart"/>
      <w:r w:rsidR="0066353B">
        <w:rPr>
          <w:rFonts w:cs="Arial"/>
        </w:rPr>
        <w:t>Fleury</w:t>
      </w:r>
      <w:proofErr w:type="spellEnd"/>
      <w:r w:rsidR="0066353B">
        <w:rPr>
          <w:rFonts w:cs="Arial"/>
        </w:rPr>
        <w:t xml:space="preserve">, </w:t>
      </w:r>
      <w:r w:rsidR="00E13B92">
        <w:rPr>
          <w:rFonts w:cs="Arial"/>
        </w:rPr>
        <w:t xml:space="preserve">who </w:t>
      </w:r>
      <w:r w:rsidR="006101A4">
        <w:rPr>
          <w:rFonts w:cs="Arial"/>
        </w:rPr>
        <w:t xml:space="preserve">also </w:t>
      </w:r>
      <w:r w:rsidR="00E13B92">
        <w:rPr>
          <w:rFonts w:cs="Arial"/>
        </w:rPr>
        <w:t>fabricated her education</w:t>
      </w:r>
      <w:r w:rsidR="006101A4">
        <w:rPr>
          <w:rFonts w:cs="Arial"/>
        </w:rPr>
        <w:t>al credentials</w:t>
      </w:r>
      <w:r w:rsidR="00E13B92">
        <w:rPr>
          <w:rFonts w:cs="Arial"/>
        </w:rPr>
        <w:t xml:space="preserve"> </w:t>
      </w:r>
      <w:r w:rsidR="0066353B">
        <w:rPr>
          <w:rFonts w:cs="Arial"/>
        </w:rPr>
        <w:t xml:space="preserve">in addition to painting graffiti on the Mount Nimham fire tower, also told a large crowd in Brewster that it was fine for anyone to “dig around” </w:t>
      </w:r>
      <w:r w:rsidR="001E4DE5">
        <w:rPr>
          <w:rFonts w:cs="Arial"/>
        </w:rPr>
        <w:t xml:space="preserve">on </w:t>
      </w:r>
      <w:r w:rsidR="0066353B">
        <w:rPr>
          <w:rFonts w:cs="Arial"/>
        </w:rPr>
        <w:t xml:space="preserve">these archaeological sites. </w:t>
      </w:r>
      <w:r w:rsidR="00F27457">
        <w:rPr>
          <w:rFonts w:cs="Arial"/>
        </w:rPr>
        <w:t xml:space="preserve"> </w:t>
      </w:r>
    </w:p>
    <w:p w:rsidR="00F27457" w:rsidRDefault="00F27457" w:rsidP="00CB1A05">
      <w:pPr>
        <w:jc w:val="both"/>
        <w:rPr>
          <w:rFonts w:cs="Arial"/>
        </w:rPr>
      </w:pPr>
    </w:p>
    <w:p w:rsidR="00F27457" w:rsidRDefault="00F27457" w:rsidP="00CB1A05">
      <w:pPr>
        <w:jc w:val="both"/>
      </w:pPr>
      <w:r>
        <w:rPr>
          <w:rFonts w:cs="Arial"/>
        </w:rPr>
        <w:t xml:space="preserve">   In April of 2010, </w:t>
      </w:r>
      <w:proofErr w:type="spellStart"/>
      <w:r>
        <w:rPr>
          <w:rFonts w:cs="Arial"/>
        </w:rPr>
        <w:t>Imbrogno</w:t>
      </w:r>
      <w:proofErr w:type="spellEnd"/>
      <w:r>
        <w:rPr>
          <w:rFonts w:cs="Arial"/>
        </w:rPr>
        <w:t xml:space="preserve"> asked his supporters via email to “raise the stones on Beltane”, a Celtic fertility </w:t>
      </w:r>
      <w:r w:rsidR="00C327BB">
        <w:rPr>
          <w:rFonts w:cs="Arial"/>
        </w:rPr>
        <w:t>rite</w:t>
      </w:r>
      <w:r>
        <w:rPr>
          <w:rFonts w:cs="Arial"/>
        </w:rPr>
        <w:t xml:space="preserve"> celebrated on May 1</w:t>
      </w:r>
      <w:r w:rsidRPr="00F27457">
        <w:rPr>
          <w:rFonts w:cs="Arial"/>
          <w:vertAlign w:val="superscript"/>
        </w:rPr>
        <w:t>st</w:t>
      </w:r>
      <w:r>
        <w:rPr>
          <w:rFonts w:cs="Arial"/>
        </w:rPr>
        <w:t xml:space="preserve">. He asked them to bring shovels, rope, and other tools needed to move stones </w:t>
      </w:r>
      <w:r w:rsidR="00C327BB">
        <w:rPr>
          <w:rFonts w:cs="Arial"/>
        </w:rPr>
        <w:t xml:space="preserve">around </w:t>
      </w:r>
      <w:r>
        <w:rPr>
          <w:rFonts w:cs="Arial"/>
        </w:rPr>
        <w:t>on registered archaeological site #</w:t>
      </w:r>
      <w:r w:rsidRPr="00904401">
        <w:t>A07902.000032</w:t>
      </w:r>
      <w:r w:rsidR="00C327BB">
        <w:t>,</w:t>
      </w:r>
      <w:r>
        <w:t xml:space="preserve"> located in the town of Kent. George Baum, the steward of this property on behalf of the Town of Kent, failed to notify the </w:t>
      </w:r>
      <w:r>
        <w:lastRenderedPageBreak/>
        <w:t>environmental officials who owned the property in a timely manner</w:t>
      </w:r>
      <w:r w:rsidR="007E3605">
        <w:t>, contrary to his s</w:t>
      </w:r>
      <w:r>
        <w:t xml:space="preserve">tewardship agreement. </w:t>
      </w:r>
      <w:proofErr w:type="spellStart"/>
      <w:r>
        <w:t>Imbrogno</w:t>
      </w:r>
      <w:proofErr w:type="spellEnd"/>
      <w:r>
        <w:t xml:space="preserve"> finally backed down when Highlands Historic Preservation officials threatened to c</w:t>
      </w:r>
      <w:r w:rsidR="00C327BB">
        <w:t>ontact</w:t>
      </w:r>
      <w:r>
        <w:t xml:space="preserve"> the authorities to prevent his vandalism. </w:t>
      </w:r>
      <w:r w:rsidR="00455463">
        <w:t>Baum</w:t>
      </w:r>
      <w:r w:rsidR="0066353B">
        <w:t xml:space="preserve"> also </w:t>
      </w:r>
      <w:r w:rsidR="007E3605">
        <w:t>helped</w:t>
      </w:r>
      <w:r w:rsidR="0066353B">
        <w:t xml:space="preserve"> </w:t>
      </w:r>
      <w:proofErr w:type="spellStart"/>
      <w:r w:rsidR="0066353B">
        <w:t>Fleury</w:t>
      </w:r>
      <w:proofErr w:type="spellEnd"/>
      <w:r w:rsidR="0066353B">
        <w:t xml:space="preserve"> when the Kent police investigated her vandalism. </w:t>
      </w:r>
      <w:r w:rsidR="00C327BB">
        <w:t xml:space="preserve">Baum later stated </w:t>
      </w:r>
      <w:r w:rsidR="00D465F6">
        <w:t xml:space="preserve">publicly </w:t>
      </w:r>
      <w:r w:rsidR="00C327BB">
        <w:t xml:space="preserve">that the DEP and DEC did not care about </w:t>
      </w:r>
      <w:r w:rsidR="0066353B">
        <w:t xml:space="preserve">things like </w:t>
      </w:r>
      <w:r w:rsidR="002E403F">
        <w:t>rocks</w:t>
      </w:r>
      <w:r w:rsidR="00C327BB">
        <w:t xml:space="preserve"> </w:t>
      </w:r>
      <w:r w:rsidR="0066353B">
        <w:t xml:space="preserve">and other objects </w:t>
      </w:r>
      <w:r w:rsidR="00C327BB">
        <w:t xml:space="preserve">being </w:t>
      </w:r>
      <w:r w:rsidR="0066353B">
        <w:t>disturbe</w:t>
      </w:r>
      <w:r w:rsidR="00C327BB">
        <w:t>d on their properties.</w:t>
      </w:r>
    </w:p>
    <w:p w:rsidR="00C327BB" w:rsidRDefault="00C327BB" w:rsidP="00CB1A05">
      <w:pPr>
        <w:jc w:val="both"/>
      </w:pPr>
    </w:p>
    <w:p w:rsidR="00C327BB" w:rsidRDefault="00C327BB" w:rsidP="00CB1A05">
      <w:pPr>
        <w:jc w:val="both"/>
      </w:pPr>
      <w:r>
        <w:t xml:space="preserve">   </w:t>
      </w:r>
      <w:r w:rsidR="00632E6B">
        <w:t xml:space="preserve">When asked about Baum’s assertions that the DEC and DEP were not concerned with vandalism threats like those </w:t>
      </w:r>
      <w:r w:rsidR="002E403F">
        <w:t>posed by</w:t>
      </w:r>
      <w:r w:rsidR="00632E6B">
        <w:t xml:space="preserve"> </w:t>
      </w:r>
      <w:proofErr w:type="spellStart"/>
      <w:r w:rsidR="00632E6B">
        <w:t>Imbrogno</w:t>
      </w:r>
      <w:proofErr w:type="spellEnd"/>
      <w:r w:rsidR="00632E6B">
        <w:t xml:space="preserve"> and </w:t>
      </w:r>
      <w:proofErr w:type="spellStart"/>
      <w:r w:rsidR="00632E6B">
        <w:t>Fleury</w:t>
      </w:r>
      <w:proofErr w:type="spellEnd"/>
      <w:r w:rsidR="00632E6B">
        <w:t xml:space="preserve">, </w:t>
      </w:r>
      <w:r>
        <w:t xml:space="preserve">the Commissioners of </w:t>
      </w:r>
      <w:r w:rsidR="002068C8">
        <w:t>these agencies</w:t>
      </w:r>
      <w:r>
        <w:t xml:space="preserve"> </w:t>
      </w:r>
      <w:r w:rsidR="00613C1B">
        <w:t>adamantly</w:t>
      </w:r>
      <w:r>
        <w:t xml:space="preserve"> disagreed with Baum. “Digging is not permitted on City land . . . we would view unauthorized digging on City land as trespassing or vandalism and we would pursue appropriate enforcement remedies,” wrote DEP Commissioner Emily Lloyd. DEC </w:t>
      </w:r>
      <w:r w:rsidR="0083306B">
        <w:t>R</w:t>
      </w:r>
      <w:r>
        <w:t xml:space="preserve">egional </w:t>
      </w:r>
      <w:r w:rsidR="0083306B">
        <w:t>D</w:t>
      </w:r>
      <w:r>
        <w:t xml:space="preserve">irector Martin D. Brand, in writing on behalf of DEC Commissioner Joseph Martens, </w:t>
      </w:r>
      <w:r w:rsidR="005B417C">
        <w:t>stated</w:t>
      </w:r>
      <w:r>
        <w:t xml:space="preserve">, “Historic and archaeological sites located on State Forests, as well as additional unrecorded sites that may exist, are protected by the provisions of the New York State Historic Preservation Act. Unauthorized excavation and removal of materials from any of these sites is prohibited </w:t>
      </w:r>
      <w:r w:rsidR="0083306B">
        <w:t>by Article 9 of Environmental Conservation Law and Section 233 of the Education Law. NYSDEC is fully committed to acting as responsible stewards of historic and archaeological resources under our care, custody and control. These resources will be preserved and protected wherever they occur on NYSDEC managed lands. We will take appropriate action where necessary to enforce our laws and regulations and we often work closely with local law enforcement and preservation groups to protect these vital resources.”</w:t>
      </w:r>
    </w:p>
    <w:p w:rsidR="0083306B" w:rsidRDefault="0083306B" w:rsidP="00CB1A05">
      <w:pPr>
        <w:jc w:val="both"/>
      </w:pPr>
    </w:p>
    <w:p w:rsidR="0083306B" w:rsidRDefault="0083306B" w:rsidP="00CB1A05">
      <w:pPr>
        <w:jc w:val="both"/>
      </w:pPr>
      <w:r>
        <w:t xml:space="preserve">   This </w:t>
      </w:r>
      <w:r w:rsidR="006F6754">
        <w:t>admonition</w:t>
      </w:r>
      <w:r>
        <w:t xml:space="preserve"> of George Baum’s </w:t>
      </w:r>
      <w:r w:rsidR="00D465F6">
        <w:t xml:space="preserve">outrageous </w:t>
      </w:r>
      <w:r w:rsidR="002068C8">
        <w:t>approach to</w:t>
      </w:r>
      <w:r>
        <w:t xml:space="preserve"> </w:t>
      </w:r>
      <w:r w:rsidR="00D465F6">
        <w:t xml:space="preserve">these </w:t>
      </w:r>
      <w:r>
        <w:t>vandals extends to those who supported Baum’s actions</w:t>
      </w:r>
      <w:r w:rsidR="0066353B">
        <w:t>,</w:t>
      </w:r>
      <w:r>
        <w:t xml:space="preserve"> and inactions. They include Jeff Green of Kent, himself an admitted graffiti artist on Mount Nimham, who </w:t>
      </w:r>
      <w:r w:rsidR="00BE7E63">
        <w:t xml:space="preserve">served as a mouthpiece for the vandals and </w:t>
      </w:r>
      <w:r>
        <w:t xml:space="preserve">allowed </w:t>
      </w:r>
      <w:r w:rsidR="005E6538">
        <w:t xml:space="preserve">the </w:t>
      </w:r>
      <w:r w:rsidR="00E02B20">
        <w:t xml:space="preserve">stolen valor miscreant </w:t>
      </w:r>
      <w:proofErr w:type="spellStart"/>
      <w:r>
        <w:t>Imbrogno</w:t>
      </w:r>
      <w:proofErr w:type="spellEnd"/>
      <w:r>
        <w:t xml:space="preserve"> to use his “PlanPutnam” blog to threaten the preservationists who sought to protect these resources. The members of the Kent Conservation Advisory Committee who agreed with Baum or sat in silence, including </w:t>
      </w:r>
      <w:r w:rsidR="00D465F6">
        <w:t xml:space="preserve">the current </w:t>
      </w:r>
      <w:r w:rsidR="00C42F96">
        <w:t xml:space="preserve">chair and </w:t>
      </w:r>
      <w:r w:rsidR="00D465F6">
        <w:t>co-chair,</w:t>
      </w:r>
      <w:r w:rsidR="0066353B">
        <w:t xml:space="preserve"> also share in this </w:t>
      </w:r>
      <w:r w:rsidR="006F6754">
        <w:t>fiasco</w:t>
      </w:r>
      <w:r>
        <w:t xml:space="preserve">. And finally, the members of the Kent Town Board who “circled the wagons” to protect Baum, including former Supervisor Kathy Doherty, former Councilman John Greene, and Town Attorney Timothy Curtiss, </w:t>
      </w:r>
      <w:r w:rsidR="0066353B">
        <w:t xml:space="preserve">also share in this </w:t>
      </w:r>
      <w:r w:rsidR="00D465F6">
        <w:t xml:space="preserve">embarrassing </w:t>
      </w:r>
      <w:r w:rsidR="006F6754">
        <w:t>rebuke</w:t>
      </w:r>
      <w:r w:rsidR="0066353B">
        <w:t>. Doherty paid for this f</w:t>
      </w:r>
      <w:r w:rsidR="00802F0F">
        <w:t>iasco</w:t>
      </w:r>
      <w:r w:rsidR="0066353B">
        <w:t>, in addition to her cell tower debacle in Smokey Hollow, by being voted out of office soon thereafter.</w:t>
      </w:r>
      <w:r w:rsidR="00E02B20">
        <w:t xml:space="preserve"> And Greene lacked any support to make another run for political office.</w:t>
      </w:r>
    </w:p>
    <w:p w:rsidR="0056017E" w:rsidRDefault="0056017E" w:rsidP="00CB1A05">
      <w:pPr>
        <w:jc w:val="both"/>
      </w:pPr>
    </w:p>
    <w:p w:rsidR="0056017E" w:rsidRDefault="0056017E" w:rsidP="00CB1A05">
      <w:pPr>
        <w:jc w:val="both"/>
      </w:pPr>
      <w:r>
        <w:t xml:space="preserve">   Those who stood </w:t>
      </w:r>
      <w:r w:rsidR="007F7375">
        <w:t xml:space="preserve">with Highlands Historic Preservation </w:t>
      </w:r>
      <w:r>
        <w:t>against the vandals included former Kent Town Councilman Lou Tartaro, KCAC members Ann</w:t>
      </w:r>
      <w:r w:rsidR="004202EB">
        <w:t>e</w:t>
      </w:r>
      <w:r>
        <w:t xml:space="preserve"> </w:t>
      </w:r>
      <w:proofErr w:type="spellStart"/>
      <w:r>
        <w:t>Balant</w:t>
      </w:r>
      <w:proofErr w:type="spellEnd"/>
      <w:r>
        <w:t xml:space="preserve"> Campbell and</w:t>
      </w:r>
      <w:r w:rsidR="004202EB">
        <w:t xml:space="preserve"> Phil Tolmach</w:t>
      </w:r>
      <w:r w:rsidR="00B25CC0">
        <w:t>, and former members Wilma and Jim Baker.</w:t>
      </w:r>
      <w:r w:rsidR="00D465F6">
        <w:t xml:space="preserve"> They are all to be commended for their common sense</w:t>
      </w:r>
      <w:r w:rsidR="0021036A">
        <w:t xml:space="preserve"> </w:t>
      </w:r>
      <w:r w:rsidR="002B33C6">
        <w:t>in</w:t>
      </w:r>
      <w:r w:rsidR="0021036A">
        <w:t xml:space="preserve"> rejecti</w:t>
      </w:r>
      <w:r w:rsidR="002B33C6">
        <w:t>ng</w:t>
      </w:r>
      <w:r w:rsidR="0021036A">
        <w:t xml:space="preserve"> the</w:t>
      </w:r>
      <w:r w:rsidR="0043378D">
        <w:t xml:space="preserve"> </w:t>
      </w:r>
      <w:r w:rsidR="0021036A">
        <w:t>vandals</w:t>
      </w:r>
      <w:r w:rsidR="00D465F6">
        <w:t>.</w:t>
      </w:r>
    </w:p>
    <w:p w:rsidR="0066353B" w:rsidRDefault="0066353B" w:rsidP="00CB1A05">
      <w:pPr>
        <w:jc w:val="both"/>
      </w:pPr>
    </w:p>
    <w:p w:rsidR="00CB1A05" w:rsidRDefault="0066353B" w:rsidP="0021036A">
      <w:pPr>
        <w:jc w:val="both"/>
      </w:pPr>
      <w:r>
        <w:t xml:space="preserve">   It’s gratifying that the top environmental protection authorities in New York </w:t>
      </w:r>
      <w:r w:rsidR="002015F2">
        <w:t xml:space="preserve">State </w:t>
      </w:r>
      <w:r>
        <w:t xml:space="preserve">have made clear their agreement with local preservationists like Highlands Historic Preservation that historic and archaeological resources </w:t>
      </w:r>
      <w:r w:rsidR="002068C8">
        <w:t>must</w:t>
      </w:r>
      <w:r>
        <w:t xml:space="preserve"> be protected in compliance with New York</w:t>
      </w:r>
      <w:r w:rsidR="002068C8">
        <w:t xml:space="preserve"> State</w:t>
      </w:r>
      <w:r>
        <w:t xml:space="preserve">’s laws. We will remain ever vigilant to ensure that the </w:t>
      </w:r>
      <w:r w:rsidR="00802F0F">
        <w:t xml:space="preserve">vandals and </w:t>
      </w:r>
      <w:r>
        <w:t>anti-preservationists are held accountable now and in the future.</w:t>
      </w:r>
      <w:r w:rsidR="00CB1A05">
        <w:rPr>
          <w:rFonts w:cs="Arial"/>
          <w:b/>
        </w:rPr>
        <w:t xml:space="preserve">   </w:t>
      </w:r>
    </w:p>
    <w:sectPr w:rsidR="00CB1A05"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A05"/>
    <w:rsid w:val="00041C92"/>
    <w:rsid w:val="00111815"/>
    <w:rsid w:val="00166CB8"/>
    <w:rsid w:val="001E4DE5"/>
    <w:rsid w:val="002015F2"/>
    <w:rsid w:val="002068C8"/>
    <w:rsid w:val="0021036A"/>
    <w:rsid w:val="002B33C6"/>
    <w:rsid w:val="002E403F"/>
    <w:rsid w:val="00414C75"/>
    <w:rsid w:val="004202EB"/>
    <w:rsid w:val="0043378D"/>
    <w:rsid w:val="0044299D"/>
    <w:rsid w:val="00455463"/>
    <w:rsid w:val="00475AE8"/>
    <w:rsid w:val="0056017E"/>
    <w:rsid w:val="005B417C"/>
    <w:rsid w:val="005E6538"/>
    <w:rsid w:val="006101A4"/>
    <w:rsid w:val="00613C1B"/>
    <w:rsid w:val="00632E6B"/>
    <w:rsid w:val="0066353B"/>
    <w:rsid w:val="006F6754"/>
    <w:rsid w:val="007E3605"/>
    <w:rsid w:val="007F7375"/>
    <w:rsid w:val="00802F0F"/>
    <w:rsid w:val="00832A60"/>
    <w:rsid w:val="0083306B"/>
    <w:rsid w:val="008A45FA"/>
    <w:rsid w:val="00A36B36"/>
    <w:rsid w:val="00B25CC0"/>
    <w:rsid w:val="00BE7E63"/>
    <w:rsid w:val="00C327BB"/>
    <w:rsid w:val="00C42F96"/>
    <w:rsid w:val="00C449FA"/>
    <w:rsid w:val="00C8545A"/>
    <w:rsid w:val="00CB1A05"/>
    <w:rsid w:val="00D465F6"/>
    <w:rsid w:val="00E02B20"/>
    <w:rsid w:val="00E13B92"/>
    <w:rsid w:val="00E348BF"/>
    <w:rsid w:val="00F241EC"/>
    <w:rsid w:val="00F27457"/>
    <w:rsid w:val="00F95BD1"/>
    <w:rsid w:val="00FA1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acebook.com/pages/Highlands-Preservation/35707020919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34</cp:revision>
  <cp:lastPrinted>2014-11-14T20:55:00Z</cp:lastPrinted>
  <dcterms:created xsi:type="dcterms:W3CDTF">2014-10-15T21:35:00Z</dcterms:created>
  <dcterms:modified xsi:type="dcterms:W3CDTF">2014-11-14T23:32:00Z</dcterms:modified>
</cp:coreProperties>
</file>